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51F1650" w:rsidR="0084533D" w:rsidRPr="008317C4" w:rsidRDefault="00057CE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Recognizing Stress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899F" w14:textId="77777777" w:rsidR="00C03B11" w:rsidRDefault="00C03B11">
      <w:r>
        <w:separator/>
      </w:r>
    </w:p>
  </w:endnote>
  <w:endnote w:type="continuationSeparator" w:id="0">
    <w:p w14:paraId="4DB8B722" w14:textId="77777777" w:rsidR="00C03B11" w:rsidRDefault="00C0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4F0C" w14:textId="77777777" w:rsidR="00C03B11" w:rsidRDefault="00C03B11">
      <w:r>
        <w:separator/>
      </w:r>
    </w:p>
  </w:footnote>
  <w:footnote w:type="continuationSeparator" w:id="0">
    <w:p w14:paraId="70FFBA96" w14:textId="77777777" w:rsidR="00C03B11" w:rsidRDefault="00C0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CED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03B11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2020-04-02T21:19:00Z</dcterms:modified>
  <cp:version/>
</cp:coreProperties>
</file>