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BDC591A" w:rsidR="0084533D" w:rsidRPr="008317C4" w:rsidRDefault="00F14215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Lockout/Tagout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E889" w14:textId="77777777" w:rsidR="008A2DCE" w:rsidRDefault="008A2DCE">
      <w:r>
        <w:separator/>
      </w:r>
    </w:p>
  </w:endnote>
  <w:endnote w:type="continuationSeparator" w:id="0">
    <w:p w14:paraId="5FB29105" w14:textId="77777777" w:rsidR="008A2DCE" w:rsidRDefault="008A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938B" w14:textId="77777777" w:rsidR="008A2DCE" w:rsidRDefault="008A2DCE">
      <w:r>
        <w:separator/>
      </w:r>
    </w:p>
  </w:footnote>
  <w:footnote w:type="continuationSeparator" w:id="0">
    <w:p w14:paraId="545FC404" w14:textId="77777777" w:rsidR="008A2DCE" w:rsidRDefault="008A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A2DC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4215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2020-04-02T21:41:00Z</dcterms:modified>
  <cp:version/>
</cp:coreProperties>
</file>