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3510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0A065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A065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3660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C368E8B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23318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A36603">
              <w:rPr>
                <w:rFonts w:ascii="Calibri" w:hAnsi="Calibri"/>
                <w:i/>
                <w:sz w:val="22"/>
                <w:szCs w:val="20"/>
                <w:lang w:val="es-MX"/>
              </w:rPr>
              <w:t>141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80A9943" w:rsidR="00604640" w:rsidRPr="007C50C6" w:rsidRDefault="00A3660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Roofing Fall Incidents</w:t>
            </w:r>
          </w:p>
          <w:p w14:paraId="7E1290AD" w14:textId="6A7B81E1" w:rsidR="009E7D1D" w:rsidRPr="000A065F" w:rsidRDefault="000A065F" w:rsidP="006C76E0">
            <w:pPr>
              <w:rPr>
                <w:lang w:val="es-ES"/>
              </w:rPr>
            </w:pPr>
            <w:r w:rsidRPr="000A065F">
              <w:rPr>
                <w:rFonts w:ascii="Calibri" w:hAnsi="Calibri"/>
                <w:i/>
                <w:sz w:val="22"/>
                <w:lang w:val="es-ES"/>
              </w:rPr>
              <w:t>Incidentes por Caídas de Techos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A065F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319C4"/>
    <w:rsid w:val="00A36603"/>
    <w:rsid w:val="00A91B8D"/>
    <w:rsid w:val="00AC4EAC"/>
    <w:rsid w:val="00AD7509"/>
    <w:rsid w:val="00B65215"/>
    <w:rsid w:val="00B83884"/>
    <w:rsid w:val="00B96D2A"/>
    <w:rsid w:val="00C02B77"/>
    <w:rsid w:val="00CB30E2"/>
    <w:rsid w:val="00CB3A06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2021-12-03T15:06:00Z</dcterms:modified>
  <cp:version/>
</cp:coreProperties>
</file>