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9F2E1B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9F2E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45D558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2541C5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AB4E6E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541C5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3D2E4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AB4E6E">
                    <w:rPr>
                      <w:rFonts w:ascii="Calibri" w:hAnsi="Calibri"/>
                      <w:i/>
                      <w:sz w:val="22"/>
                    </w:rPr>
                    <w:t>Ground</w:t>
                  </w:r>
                  <w:r w:rsidR="002541C5">
                    <w:rPr>
                      <w:rFonts w:ascii="Calibri" w:hAnsi="Calibri"/>
                      <w:i/>
                      <w:sz w:val="22"/>
                    </w:rPr>
                    <w:t xml:space="preserve"> Conditions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F2E1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35C9F"/>
    <w:rsid w:val="001B4069"/>
    <w:rsid w:val="001D027E"/>
    <w:rsid w:val="001F2BD4"/>
    <w:rsid w:val="001F7EC4"/>
    <w:rsid w:val="0023654C"/>
    <w:rsid w:val="002541C5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3D2E43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0FEF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9F2E1B"/>
    <w:rsid w:val="00A20A5F"/>
    <w:rsid w:val="00A319C4"/>
    <w:rsid w:val="00A6353A"/>
    <w:rsid w:val="00A91B8D"/>
    <w:rsid w:val="00AB4E6E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2023-04-29T16:27:00Z</dcterms:modified>
  <cp:version/>
</cp:coreProperties>
</file>