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C0403E" w14:paraId="18E802CD" w14:textId="77777777" w:rsidTr="00750CA2">
        <w:trPr>
          <w:trHeight w:val="576"/>
          <w:tblHeader/>
        </w:trPr>
        <w:tc>
          <w:tcPr>
            <w:tcW w:w="10790" w:type="dxa"/>
            <w:shd w:val="clear" w:color="auto" w:fill="D9D9D9"/>
            <w:vAlign w:val="center"/>
          </w:tcPr>
          <w:p w14:paraId="6972B2CE" w14:textId="77777777" w:rsidR="008C58CD" w:rsidRPr="00FE0036" w:rsidRDefault="008C58CD" w:rsidP="008C58CD">
            <w:pPr>
              <w:pStyle w:val="Heading1"/>
              <w:jc w:val="center"/>
              <w:outlineLvl w:val="0"/>
              <w:rPr>
                <w:rFonts w:ascii="Calibri" w:hAnsi="Calibri" w:cs="Calibri"/>
                <w:sz w:val="28"/>
                <w:szCs w:val="28"/>
              </w:rPr>
            </w:pPr>
            <w:r w:rsidRPr="00FE0036">
              <w:rPr>
                <w:rFonts w:ascii="Calibri" w:hAnsi="Calibri" w:cs="Calibri"/>
                <w:sz w:val="28"/>
                <w:szCs w:val="28"/>
              </w:rPr>
              <w:t>SAFETY MEETING QUIZ</w:t>
            </w:r>
          </w:p>
          <w:p w14:paraId="18E802CC" w14:textId="70427002" w:rsidR="0033735D" w:rsidRPr="008C58CD" w:rsidRDefault="008C58CD" w:rsidP="008C58CD">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84533D" w:rsidRPr="0084533D"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3238"/>
              <w:gridCol w:w="4227"/>
            </w:tblGrid>
            <w:tr w:rsidR="00B05783" w:rsidRPr="001D027E" w14:paraId="18E802D2" w14:textId="77777777" w:rsidTr="00106E34">
              <w:trPr>
                <w:trHeight w:val="576"/>
                <w:tblHeader/>
              </w:trPr>
              <w:tc>
                <w:tcPr>
                  <w:tcW w:w="6553" w:type="dxa"/>
                  <w:gridSpan w:val="2"/>
                  <w:tcBorders>
                    <w:right w:val="single" w:sz="4" w:space="0" w:color="7F7F7F" w:themeColor="text1" w:themeTint="80"/>
                  </w:tcBorders>
                  <w:shd w:val="clear" w:color="auto" w:fill="auto"/>
                  <w:vAlign w:val="center"/>
                </w:tcPr>
                <w:p w14:paraId="18E802CF" w14:textId="58AA8F31" w:rsidR="00B05783" w:rsidRPr="00B05783" w:rsidRDefault="00B05783" w:rsidP="000901EC">
                  <w:pPr>
                    <w:rPr>
                      <w:rFonts w:ascii="Calibri" w:hAnsi="Calibri"/>
                      <w:b/>
                      <w:sz w:val="22"/>
                      <w:szCs w:val="20"/>
                      <w:lang w:val="es-MX"/>
                    </w:rPr>
                  </w:pPr>
                  <w:r w:rsidRPr="007D5F43">
                    <w:rPr>
                      <w:rFonts w:ascii="Calibri" w:hAnsi="Calibri"/>
                      <w:b/>
                      <w:sz w:val="22"/>
                      <w:szCs w:val="20"/>
                    </w:rPr>
                    <w:t>Name</w:t>
                  </w:r>
                  <w:r w:rsidRPr="00B05783">
                    <w:rPr>
                      <w:rFonts w:ascii="Calibri" w:hAnsi="Calibri"/>
                      <w:b/>
                      <w:sz w:val="22"/>
                      <w:szCs w:val="20"/>
                      <w:lang w:val="es-MX"/>
                    </w:rPr>
                    <w:t xml:space="preserve">/Nombre: </w:t>
                  </w:r>
                </w:p>
              </w:tc>
              <w:tc>
                <w:tcPr>
                  <w:tcW w:w="4227" w:type="dxa"/>
                  <w:tcBorders>
                    <w:top w:val="nil"/>
                    <w:left w:val="single" w:sz="4" w:space="0" w:color="7F7F7F" w:themeColor="text1" w:themeTint="80"/>
                    <w:bottom w:val="single" w:sz="4" w:space="0" w:color="7F7F7F" w:themeColor="text1" w:themeTint="80"/>
                  </w:tcBorders>
                  <w:shd w:val="clear" w:color="auto" w:fill="auto"/>
                  <w:vAlign w:val="center"/>
                </w:tcPr>
                <w:p w14:paraId="18E802D1" w14:textId="020CAB77" w:rsidR="00B05783" w:rsidRPr="00B05783" w:rsidRDefault="00B05783" w:rsidP="00D518EF">
                  <w:pPr>
                    <w:rPr>
                      <w:rFonts w:ascii="Calibri" w:hAnsi="Calibri"/>
                      <w:b/>
                      <w:sz w:val="22"/>
                      <w:szCs w:val="20"/>
                      <w:lang w:val="es-MX"/>
                    </w:rPr>
                  </w:pPr>
                  <w:r w:rsidRPr="00B05783">
                    <w:rPr>
                      <w:rFonts w:ascii="Calibri" w:hAnsi="Calibri"/>
                      <w:b/>
                      <w:sz w:val="22"/>
                      <w:szCs w:val="20"/>
                      <w:lang w:val="es-MX"/>
                    </w:rPr>
                    <w:t>Date/Día:</w:t>
                  </w:r>
                </w:p>
              </w:tc>
            </w:tr>
            <w:tr w:rsidR="00B7068E" w:rsidRPr="001D027E" w14:paraId="18E802D7" w14:textId="77777777" w:rsidTr="00B05783">
              <w:trPr>
                <w:trHeight w:val="576"/>
                <w:tblHeader/>
              </w:trPr>
              <w:tc>
                <w:tcPr>
                  <w:tcW w:w="3315" w:type="dxa"/>
                  <w:shd w:val="clear" w:color="auto" w:fill="auto"/>
                  <w:vAlign w:val="center"/>
                </w:tcPr>
                <w:p w14:paraId="18E802D3" w14:textId="07646AA8" w:rsidR="00B7068E" w:rsidRPr="00B05783" w:rsidRDefault="002732C6" w:rsidP="00B05783">
                  <w:pPr>
                    <w:rPr>
                      <w:rFonts w:ascii="Calibri" w:hAnsi="Calibri"/>
                      <w:b/>
                      <w:sz w:val="22"/>
                      <w:szCs w:val="20"/>
                      <w:lang w:val="es-MX"/>
                    </w:rPr>
                  </w:pPr>
                  <w:r w:rsidRPr="007D5F43">
                    <w:rPr>
                      <w:rFonts w:ascii="Calibri" w:hAnsi="Calibri"/>
                      <w:b/>
                      <w:sz w:val="22"/>
                      <w:szCs w:val="20"/>
                    </w:rPr>
                    <w:t>Safety Topic</w:t>
                  </w:r>
                  <w:r w:rsidR="00B05783">
                    <w:rPr>
                      <w:rFonts w:ascii="Calibri" w:hAnsi="Calibri"/>
                      <w:b/>
                      <w:sz w:val="22"/>
                      <w:szCs w:val="20"/>
                      <w:lang w:val="es-MX"/>
                    </w:rPr>
                    <w:t>/</w:t>
                  </w:r>
                  <w:r w:rsidRPr="00B05783">
                    <w:rPr>
                      <w:rFonts w:ascii="Calibri" w:hAnsi="Calibri"/>
                      <w:b/>
                      <w:sz w:val="22"/>
                      <w:szCs w:val="20"/>
                      <w:lang w:val="es-MX"/>
                    </w:rPr>
                    <w:t>Tema de Seguridad</w:t>
                  </w:r>
                  <w:r w:rsidR="00B7068E" w:rsidRPr="00B05783">
                    <w:rPr>
                      <w:rFonts w:ascii="Calibri" w:hAnsi="Calibri"/>
                      <w:b/>
                      <w:sz w:val="22"/>
                      <w:szCs w:val="20"/>
                      <w:lang w:val="es-MX"/>
                    </w:rPr>
                    <w:t>:</w:t>
                  </w:r>
                </w:p>
              </w:tc>
              <w:tc>
                <w:tcPr>
                  <w:tcW w:w="7465" w:type="dxa"/>
                  <w:gridSpan w:val="2"/>
                  <w:shd w:val="clear" w:color="auto" w:fill="auto"/>
                  <w:vAlign w:val="center"/>
                </w:tcPr>
                <w:p w14:paraId="18E802D6" w14:textId="10D50602" w:rsidR="00B7068E" w:rsidRPr="006D6B83" w:rsidRDefault="002C3969" w:rsidP="00D518EF">
                  <w:pPr>
                    <w:rPr>
                      <w:b/>
                      <w:bCs/>
                      <w:szCs w:val="22"/>
                      <w:lang w:val="es-MX" w:eastAsia="en-US"/>
                    </w:rPr>
                  </w:pPr>
                  <w:r>
                    <w:rPr>
                      <w:rFonts w:ascii="Calibri" w:hAnsi="Calibri"/>
                      <w:i/>
                      <w:sz w:val="22"/>
                    </w:rPr>
                    <w:t xml:space="preserve">V2-115 Driver Ergonomics </w:t>
                  </w:r>
                  <w:r w:rsidRPr="00B05783">
                    <w:rPr>
                      <w:rFonts w:ascii="Calibri" w:hAnsi="Calibri"/>
                      <w:sz w:val="22"/>
                    </w:rPr>
                    <w:t>|</w:t>
                  </w:r>
                  <w:r>
                    <w:rPr>
                      <w:rFonts w:ascii="Calibri" w:hAnsi="Calibri"/>
                      <w:i/>
                      <w:sz w:val="22"/>
                    </w:rPr>
                    <w:t xml:space="preserve"> </w:t>
                  </w:r>
                  <w:r w:rsidRPr="00BA245D">
                    <w:rPr>
                      <w:rFonts w:ascii="Calibri" w:hAnsi="Calibri"/>
                      <w:i/>
                      <w:sz w:val="22"/>
                      <w:lang w:val="es-MX"/>
                    </w:rPr>
                    <w:t>Ergonomía del Conductor</w:t>
                  </w:r>
                </w:p>
              </w:tc>
            </w:tr>
          </w:tbl>
          <w:p w14:paraId="18E802D8" w14:textId="77777777" w:rsidR="0084533D" w:rsidRPr="001D027E" w:rsidRDefault="0084533D" w:rsidP="0084533D">
            <w:pPr>
              <w:rPr>
                <w:rFonts w:ascii="Calibri" w:hAnsi="Calibri"/>
              </w:rPr>
            </w:pPr>
          </w:p>
        </w:tc>
      </w:tr>
    </w:tbl>
    <w:p w14:paraId="18E802DA" w14:textId="77777777" w:rsidR="0084533D" w:rsidRPr="00CA12F4" w:rsidRDefault="0084533D" w:rsidP="008E38E5">
      <w:pPr>
        <w:spacing w:line="360" w:lineRule="auto"/>
        <w:rPr>
          <w:rFonts w:ascii="Calibri" w:hAnsi="Calibri" w:cs="Calibri"/>
        </w:rPr>
      </w:pPr>
    </w:p>
    <w:p w14:paraId="5ABC8114" w14:textId="77777777" w:rsidR="00057DEF" w:rsidRPr="00057DEF" w:rsidRDefault="00057DEF" w:rsidP="008E38E5">
      <w:pPr>
        <w:spacing w:line="360" w:lineRule="auto"/>
        <w:ind w:left="360"/>
        <w:rPr>
          <w:rFonts w:ascii="Calibri" w:hAnsi="Calibri" w:cs="Calibri"/>
        </w:rPr>
      </w:pPr>
    </w:p>
    <w:p w14:paraId="13657212" w14:textId="77777777" w:rsidR="00D963A7" w:rsidRPr="005F5CBE" w:rsidRDefault="00D963A7" w:rsidP="00D963A7">
      <w:pPr>
        <w:pStyle w:val="ListParagraph"/>
        <w:numPr>
          <w:ilvl w:val="0"/>
          <w:numId w:val="1"/>
        </w:numPr>
        <w:spacing w:line="360" w:lineRule="auto"/>
        <w:rPr>
          <w:rFonts w:ascii="Calibri" w:hAnsi="Calibri" w:cs="Calibri"/>
          <w:lang w:val="es-MX"/>
        </w:rPr>
      </w:pPr>
      <w:r w:rsidRPr="005F5CBE">
        <w:rPr>
          <w:rFonts w:ascii="Calibri" w:hAnsi="Calibri" w:cs="Calibri"/>
          <w:lang w:val="es-MX"/>
        </w:rPr>
        <w:t>Una queja común reportada por los conductores es</w:t>
      </w:r>
    </w:p>
    <w:p w14:paraId="35D5CB72"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presión sanguínea baja.</w:t>
      </w:r>
    </w:p>
    <w:p w14:paraId="65EAA303"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dificultad para respirar.</w:t>
      </w:r>
    </w:p>
    <w:p w14:paraId="757C98AE"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dolor de espalda baja.</w:t>
      </w:r>
    </w:p>
    <w:p w14:paraId="47FA4F4F"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hiperactividad.</w:t>
      </w:r>
    </w:p>
    <w:p w14:paraId="68C16C87" w14:textId="77777777" w:rsidR="00D963A7" w:rsidRPr="005F5CBE" w:rsidRDefault="00D963A7" w:rsidP="00437F98">
      <w:pPr>
        <w:spacing w:line="360" w:lineRule="auto"/>
        <w:rPr>
          <w:rFonts w:ascii="Calibri" w:hAnsi="Calibri" w:cs="Calibri"/>
          <w:lang w:val="es-MX"/>
        </w:rPr>
      </w:pPr>
    </w:p>
    <w:p w14:paraId="5F6D6749" w14:textId="77777777" w:rsidR="00D963A7" w:rsidRPr="005F5CBE" w:rsidRDefault="00D963A7" w:rsidP="00D963A7">
      <w:pPr>
        <w:pStyle w:val="ListParagraph"/>
        <w:numPr>
          <w:ilvl w:val="0"/>
          <w:numId w:val="1"/>
        </w:numPr>
        <w:spacing w:line="360" w:lineRule="auto"/>
        <w:rPr>
          <w:rFonts w:ascii="Calibri" w:hAnsi="Calibri" w:cs="Calibri"/>
          <w:lang w:val="es-MX"/>
        </w:rPr>
      </w:pPr>
      <w:r w:rsidRPr="005F5CBE">
        <w:rPr>
          <w:rFonts w:ascii="Calibri" w:hAnsi="Calibri" w:cs="Calibri"/>
          <w:lang w:val="es-MX"/>
        </w:rPr>
        <w:t>La causa principal del dolor y malestar que los conductores experimentan puede atribuirse a</w:t>
      </w:r>
    </w:p>
    <w:p w14:paraId="0320391C"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mala postura.</w:t>
      </w:r>
    </w:p>
    <w:p w14:paraId="063B95A2"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un asiento mal ajustado.</w:t>
      </w:r>
    </w:p>
    <w:p w14:paraId="36E80CA5"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largos periodos de tiempo en la misma postura.</w:t>
      </w:r>
    </w:p>
    <w:p w14:paraId="7F39E787"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cualquiera de las anteriores.</w:t>
      </w:r>
    </w:p>
    <w:p w14:paraId="6B740F8A" w14:textId="77777777" w:rsidR="00D963A7" w:rsidRPr="005F5CBE" w:rsidRDefault="00D963A7" w:rsidP="00437F98">
      <w:pPr>
        <w:spacing w:line="360" w:lineRule="auto"/>
        <w:rPr>
          <w:rFonts w:ascii="Calibri" w:hAnsi="Calibri" w:cs="Calibri"/>
          <w:lang w:val="es-MX"/>
        </w:rPr>
      </w:pPr>
    </w:p>
    <w:p w14:paraId="5E8517BE" w14:textId="77777777" w:rsidR="00D963A7" w:rsidRPr="005F5CBE" w:rsidRDefault="00D963A7" w:rsidP="00D963A7">
      <w:pPr>
        <w:pStyle w:val="ListParagraph"/>
        <w:numPr>
          <w:ilvl w:val="0"/>
          <w:numId w:val="1"/>
        </w:numPr>
        <w:spacing w:line="360" w:lineRule="auto"/>
        <w:rPr>
          <w:rFonts w:ascii="Calibri" w:hAnsi="Calibri" w:cs="Calibri"/>
          <w:lang w:val="es-MX"/>
        </w:rPr>
      </w:pPr>
      <w:r w:rsidRPr="005F5CBE">
        <w:rPr>
          <w:rFonts w:ascii="Calibri" w:hAnsi="Calibri" w:cs="Calibri"/>
          <w:lang w:val="es-MX"/>
        </w:rPr>
        <w:t>Al subirse a un vehículo, deslícese en el asiento y busque un hueco de _______________ entre la parte trasera de sus rodillas y la orilla del asiento.</w:t>
      </w:r>
    </w:p>
    <w:p w14:paraId="32ECC28B"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1-pulgada</w:t>
      </w:r>
    </w:p>
    <w:p w14:paraId="3FF02543"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2-3 dedos</w:t>
      </w:r>
    </w:p>
    <w:p w14:paraId="7AD26237"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6-pulgadas</w:t>
      </w:r>
    </w:p>
    <w:p w14:paraId="740EC0E1"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1-pie</w:t>
      </w:r>
    </w:p>
    <w:p w14:paraId="750A5CF7" w14:textId="77777777" w:rsidR="00D963A7" w:rsidRPr="005F5CBE" w:rsidRDefault="00D963A7" w:rsidP="00437F98">
      <w:pPr>
        <w:spacing w:line="360" w:lineRule="auto"/>
        <w:rPr>
          <w:rFonts w:ascii="Calibri" w:hAnsi="Calibri" w:cs="Calibri"/>
          <w:lang w:val="es-MX"/>
        </w:rPr>
      </w:pPr>
    </w:p>
    <w:p w14:paraId="299D58DB" w14:textId="77777777" w:rsidR="00D963A7" w:rsidRPr="005F5CBE" w:rsidRDefault="00D963A7" w:rsidP="00D963A7">
      <w:pPr>
        <w:pStyle w:val="ListParagraph"/>
        <w:numPr>
          <w:ilvl w:val="0"/>
          <w:numId w:val="1"/>
        </w:numPr>
        <w:spacing w:line="360" w:lineRule="auto"/>
        <w:rPr>
          <w:rFonts w:ascii="Calibri" w:hAnsi="Calibri" w:cs="Calibri"/>
          <w:lang w:val="es-MX"/>
        </w:rPr>
      </w:pPr>
      <w:r w:rsidRPr="005F5CBE">
        <w:rPr>
          <w:rFonts w:ascii="Calibri" w:hAnsi="Calibri" w:cs="Calibri"/>
          <w:lang w:val="es-MX"/>
        </w:rPr>
        <w:t>Inclinar el asiento del carro a _____________ reduce la tensión en su espalda baja.</w:t>
      </w:r>
    </w:p>
    <w:p w14:paraId="14669D68"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45 grados</w:t>
      </w:r>
    </w:p>
    <w:p w14:paraId="3FB15C13"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90 grados</w:t>
      </w:r>
    </w:p>
    <w:p w14:paraId="12260EB6"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100-110 grados</w:t>
      </w:r>
    </w:p>
    <w:p w14:paraId="590F0C5F"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180 grados</w:t>
      </w:r>
    </w:p>
    <w:p w14:paraId="315A7174" w14:textId="77777777" w:rsidR="00D963A7" w:rsidRPr="005F5CBE" w:rsidRDefault="00D963A7" w:rsidP="00437F98">
      <w:pPr>
        <w:spacing w:line="360" w:lineRule="auto"/>
        <w:rPr>
          <w:rFonts w:ascii="Calibri" w:hAnsi="Calibri" w:cs="Calibri"/>
          <w:lang w:val="es-MX"/>
        </w:rPr>
      </w:pPr>
    </w:p>
    <w:p w14:paraId="75BF39EB" w14:textId="77777777" w:rsidR="00D963A7" w:rsidRPr="005F5CBE" w:rsidRDefault="00D963A7" w:rsidP="00D963A7">
      <w:pPr>
        <w:pStyle w:val="ListParagraph"/>
        <w:numPr>
          <w:ilvl w:val="0"/>
          <w:numId w:val="1"/>
        </w:numPr>
        <w:spacing w:line="360" w:lineRule="auto"/>
        <w:rPr>
          <w:rFonts w:ascii="Calibri" w:hAnsi="Calibri" w:cs="Calibri"/>
          <w:lang w:val="es-MX"/>
        </w:rPr>
      </w:pPr>
      <w:r w:rsidRPr="005F5CBE">
        <w:rPr>
          <w:rFonts w:ascii="Calibri" w:hAnsi="Calibri" w:cs="Calibri"/>
          <w:lang w:val="es-MX"/>
        </w:rPr>
        <w:t xml:space="preserve">Debe retirar su cartera de su bolsillo trasero al subirse al carro para conducir porque la presión agregada de algo tan pequeño como una cartera puede causar que la espalda baja, cadera y pelvis esté desequilibrada, lo que puede causar dolor de espalda con tiempo al conducir. </w:t>
      </w:r>
    </w:p>
    <w:p w14:paraId="441DD0DA"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Verdadero</w:t>
      </w:r>
    </w:p>
    <w:p w14:paraId="46E20500" w14:textId="77777777" w:rsidR="00D963A7" w:rsidRPr="005F5CBE" w:rsidRDefault="00D963A7" w:rsidP="00D963A7">
      <w:pPr>
        <w:pStyle w:val="ListParagraph"/>
        <w:numPr>
          <w:ilvl w:val="1"/>
          <w:numId w:val="1"/>
        </w:numPr>
        <w:spacing w:line="360" w:lineRule="auto"/>
        <w:rPr>
          <w:rFonts w:ascii="Calibri" w:hAnsi="Calibri" w:cs="Calibri"/>
          <w:lang w:val="es-MX"/>
        </w:rPr>
      </w:pPr>
      <w:r w:rsidRPr="005F5CBE">
        <w:rPr>
          <w:rFonts w:ascii="Calibri" w:hAnsi="Calibri" w:cs="Calibri"/>
          <w:lang w:val="es-MX"/>
        </w:rPr>
        <w:t>Falso</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C0403E" w14:paraId="28C8DB49" w14:textId="77777777" w:rsidTr="00B40661">
        <w:trPr>
          <w:trHeight w:val="576"/>
          <w:tblHeader/>
        </w:trPr>
        <w:tc>
          <w:tcPr>
            <w:tcW w:w="10790" w:type="dxa"/>
            <w:shd w:val="clear" w:color="auto" w:fill="D9D9D9"/>
            <w:vAlign w:val="center"/>
          </w:tcPr>
          <w:p w14:paraId="0450A419" w14:textId="77777777" w:rsidR="008C58CD" w:rsidRPr="00FE0036" w:rsidRDefault="008C58CD" w:rsidP="008C58CD">
            <w:pPr>
              <w:pStyle w:val="Heading1"/>
              <w:jc w:val="center"/>
              <w:outlineLvl w:val="0"/>
              <w:rPr>
                <w:rFonts w:ascii="Calibri" w:hAnsi="Calibri" w:cs="Calibri"/>
                <w:sz w:val="28"/>
                <w:szCs w:val="28"/>
              </w:rPr>
            </w:pPr>
            <w:r w:rsidRPr="00FE0036">
              <w:rPr>
                <w:rFonts w:ascii="Calibri" w:hAnsi="Calibri" w:cs="Calibri"/>
                <w:sz w:val="28"/>
                <w:szCs w:val="28"/>
              </w:rPr>
              <w:lastRenderedPageBreak/>
              <w:t>SAFETY MEETING QUIZ</w:t>
            </w:r>
          </w:p>
          <w:p w14:paraId="13F7E996" w14:textId="24B3F57A" w:rsidR="000C2AC5" w:rsidRPr="008C58CD" w:rsidRDefault="008C58CD" w:rsidP="008C58CD">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0C2AC5" w:rsidRPr="0084533D"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7465"/>
            </w:tblGrid>
            <w:tr w:rsidR="00B7068E" w:rsidRPr="001D027E" w14:paraId="5B1C675D" w14:textId="77777777" w:rsidTr="008D45EF">
              <w:trPr>
                <w:trHeight w:val="576"/>
                <w:tblHeader/>
              </w:trPr>
              <w:tc>
                <w:tcPr>
                  <w:tcW w:w="10780" w:type="dxa"/>
                  <w:gridSpan w:val="2"/>
                  <w:shd w:val="clear" w:color="auto" w:fill="auto"/>
                  <w:vAlign w:val="center"/>
                </w:tcPr>
                <w:p w14:paraId="33E7B520" w14:textId="1552DA9F" w:rsidR="00B7068E" w:rsidRPr="00B7068E" w:rsidRDefault="00F35EA1" w:rsidP="00B7068E">
                  <w:pPr>
                    <w:pStyle w:val="Heading1"/>
                    <w:jc w:val="center"/>
                    <w:outlineLvl w:val="0"/>
                    <w:rPr>
                      <w:rFonts w:ascii="Calibri" w:hAnsi="Calibri"/>
                    </w:rPr>
                  </w:pPr>
                  <w:r>
                    <w:rPr>
                      <w:rFonts w:ascii="Calibri" w:hAnsi="Calibri"/>
                      <w:color w:val="FF0000"/>
                      <w:sz w:val="36"/>
                    </w:rPr>
                    <w:t>ANSWER KEY/RESPUESTAS</w:t>
                  </w:r>
                </w:p>
              </w:tc>
            </w:tr>
            <w:tr w:rsidR="00B7068E" w:rsidRPr="001D027E" w14:paraId="40D9C1F1" w14:textId="77777777" w:rsidTr="00B05783">
              <w:trPr>
                <w:trHeight w:val="576"/>
                <w:tblHeader/>
              </w:trPr>
              <w:tc>
                <w:tcPr>
                  <w:tcW w:w="3315" w:type="dxa"/>
                  <w:shd w:val="clear" w:color="auto" w:fill="auto"/>
                  <w:vAlign w:val="center"/>
                </w:tcPr>
                <w:p w14:paraId="6BB63359" w14:textId="04FDE8DF" w:rsidR="00B7068E" w:rsidRPr="00B05783" w:rsidRDefault="00B05783" w:rsidP="002732C6">
                  <w:pPr>
                    <w:pStyle w:val="Heading2"/>
                    <w:outlineLvl w:val="1"/>
                    <w:rPr>
                      <w:rFonts w:ascii="Calibri" w:hAnsi="Calibri"/>
                      <w:lang w:val="es-MX"/>
                    </w:rPr>
                  </w:pPr>
                  <w:r w:rsidRPr="007D5F43">
                    <w:rPr>
                      <w:rFonts w:ascii="Calibri" w:hAnsi="Calibri"/>
                      <w:szCs w:val="20"/>
                    </w:rPr>
                    <w:t>Safety Topic</w:t>
                  </w:r>
                  <w:r w:rsidRPr="00B05783">
                    <w:rPr>
                      <w:rFonts w:ascii="Calibri" w:hAnsi="Calibri"/>
                      <w:szCs w:val="20"/>
                      <w:lang w:val="es-MX"/>
                    </w:rPr>
                    <w:t>/Tema de Seguridad</w:t>
                  </w:r>
                  <w:r w:rsidR="00B7068E" w:rsidRPr="00B05783">
                    <w:rPr>
                      <w:rFonts w:ascii="Calibri" w:hAnsi="Calibri"/>
                      <w:lang w:val="es-MX"/>
                    </w:rPr>
                    <w:t>:</w:t>
                  </w:r>
                </w:p>
              </w:tc>
              <w:tc>
                <w:tcPr>
                  <w:tcW w:w="7465" w:type="dxa"/>
                  <w:shd w:val="clear" w:color="auto" w:fill="auto"/>
                  <w:vAlign w:val="center"/>
                </w:tcPr>
                <w:p w14:paraId="71AACF25" w14:textId="79607CCD" w:rsidR="00B7068E" w:rsidRPr="001D027E" w:rsidRDefault="00BA245D" w:rsidP="00B7068E">
                  <w:pPr>
                    <w:rPr>
                      <w:rFonts w:ascii="Calibri" w:hAnsi="Calibri"/>
                    </w:rPr>
                  </w:pPr>
                  <w:r>
                    <w:rPr>
                      <w:rFonts w:ascii="Calibri" w:hAnsi="Calibri"/>
                      <w:i/>
                      <w:sz w:val="22"/>
                    </w:rPr>
                    <w:t>V</w:t>
                  </w:r>
                  <w:r w:rsidR="002C3969">
                    <w:rPr>
                      <w:rFonts w:ascii="Calibri" w:hAnsi="Calibri"/>
                      <w:i/>
                      <w:sz w:val="22"/>
                    </w:rPr>
                    <w:t>2-115</w:t>
                  </w:r>
                  <w:r>
                    <w:rPr>
                      <w:rFonts w:ascii="Calibri" w:hAnsi="Calibri"/>
                      <w:i/>
                      <w:sz w:val="22"/>
                    </w:rPr>
                    <w:t xml:space="preserve"> Driver Ergonomics </w:t>
                  </w:r>
                  <w:r w:rsidRPr="00B05783">
                    <w:rPr>
                      <w:rFonts w:ascii="Calibri" w:hAnsi="Calibri"/>
                      <w:sz w:val="22"/>
                    </w:rPr>
                    <w:t>|</w:t>
                  </w:r>
                  <w:r>
                    <w:rPr>
                      <w:rFonts w:ascii="Calibri" w:hAnsi="Calibri"/>
                      <w:i/>
                      <w:sz w:val="22"/>
                    </w:rPr>
                    <w:t xml:space="preserve"> </w:t>
                  </w:r>
                  <w:r w:rsidRPr="00BA245D">
                    <w:rPr>
                      <w:rFonts w:ascii="Calibri" w:hAnsi="Calibri"/>
                      <w:i/>
                      <w:sz w:val="22"/>
                      <w:lang w:val="es-MX"/>
                    </w:rPr>
                    <w:t>Ergonomía del Conductor</w:t>
                  </w:r>
                </w:p>
              </w:tc>
            </w:tr>
          </w:tbl>
          <w:p w14:paraId="7CF20BFF" w14:textId="77777777" w:rsidR="000C2AC5" w:rsidRPr="001D027E" w:rsidRDefault="000C2AC5" w:rsidP="00B40661">
            <w:pPr>
              <w:rPr>
                <w:rFonts w:ascii="Calibri" w:hAnsi="Calibri"/>
              </w:rPr>
            </w:pPr>
          </w:p>
        </w:tc>
      </w:tr>
    </w:tbl>
    <w:p w14:paraId="4D962435" w14:textId="00BCC4FD" w:rsidR="000C2AC5" w:rsidRDefault="000C2AC5" w:rsidP="000C2AC5">
      <w:pPr>
        <w:spacing w:line="360" w:lineRule="auto"/>
        <w:rPr>
          <w:rFonts w:ascii="Calibri" w:hAnsi="Calibri" w:cs="Calibri"/>
        </w:rPr>
      </w:pPr>
    </w:p>
    <w:p w14:paraId="20B7957A" w14:textId="56983868" w:rsidR="000C2AC5" w:rsidRDefault="000C2AC5" w:rsidP="000C2AC5">
      <w:pPr>
        <w:spacing w:line="360" w:lineRule="auto"/>
        <w:rPr>
          <w:rFonts w:ascii="Calibri" w:hAnsi="Calibri" w:cs="Calibri"/>
        </w:rPr>
      </w:pPr>
    </w:p>
    <w:p w14:paraId="3D5BBABD" w14:textId="28DCA155" w:rsidR="00D963A7" w:rsidRPr="005F5CBE" w:rsidRDefault="00D963A7" w:rsidP="00D963A7">
      <w:pPr>
        <w:pStyle w:val="ListParagraph"/>
        <w:numPr>
          <w:ilvl w:val="0"/>
          <w:numId w:val="10"/>
        </w:numPr>
        <w:spacing w:line="360" w:lineRule="auto"/>
        <w:rPr>
          <w:rFonts w:ascii="Calibri" w:hAnsi="Calibri" w:cs="Calibri"/>
          <w:lang w:val="es-MX"/>
        </w:rPr>
      </w:pPr>
      <w:r w:rsidRPr="005F5CBE">
        <w:rPr>
          <w:rFonts w:ascii="Calibri" w:hAnsi="Calibri" w:cs="Calibri"/>
          <w:lang w:val="es-MX"/>
        </w:rPr>
        <w:t>Una queja común reportada por los conductores es</w:t>
      </w:r>
    </w:p>
    <w:p w14:paraId="0317A9E6" w14:textId="2B1AFAEF"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presión sanguínea baja.</w:t>
      </w:r>
    </w:p>
    <w:p w14:paraId="3DDD89BD" w14:textId="4ADA636D" w:rsidR="00D963A7" w:rsidRPr="005F5CBE" w:rsidRDefault="0021137C" w:rsidP="00D963A7">
      <w:pPr>
        <w:pStyle w:val="ListParagraph"/>
        <w:numPr>
          <w:ilvl w:val="1"/>
          <w:numId w:val="10"/>
        </w:numPr>
        <w:spacing w:line="360" w:lineRule="auto"/>
        <w:rPr>
          <w:rFonts w:ascii="Calibri" w:hAnsi="Calibri" w:cs="Calibri"/>
          <w:lang w:val="es-MX"/>
        </w:rPr>
      </w:pPr>
      <w:r>
        <w:rPr>
          <w:noProof/>
        </w:rPr>
        <w:drawing>
          <wp:anchor distT="0" distB="0" distL="114300" distR="114300" simplePos="0" relativeHeight="251664384" behindDoc="0" locked="0" layoutInCell="1" allowOverlap="1" wp14:anchorId="2D6493E1" wp14:editId="2F1B1A92">
            <wp:simplePos x="0" y="0"/>
            <wp:positionH relativeFrom="column">
              <wp:posOffset>571183</wp:posOffset>
            </wp:positionH>
            <wp:positionV relativeFrom="paragraph">
              <wp:posOffset>121602</wp:posOffset>
            </wp:positionV>
            <wp:extent cx="297711"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D963A7" w:rsidRPr="005F5CBE">
        <w:rPr>
          <w:rFonts w:ascii="Calibri" w:hAnsi="Calibri" w:cs="Calibri"/>
          <w:lang w:val="es-MX"/>
        </w:rPr>
        <w:t>dificultad para respirar.</w:t>
      </w:r>
    </w:p>
    <w:p w14:paraId="76F9DF71" w14:textId="7777777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dolor de espalda baja.</w:t>
      </w:r>
    </w:p>
    <w:p w14:paraId="6AFDE357" w14:textId="2BAA559F"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hiperactividad.</w:t>
      </w:r>
    </w:p>
    <w:p w14:paraId="29077306" w14:textId="77777777" w:rsidR="00D963A7" w:rsidRPr="005F5CBE" w:rsidRDefault="00D963A7" w:rsidP="00D963A7">
      <w:pPr>
        <w:spacing w:line="360" w:lineRule="auto"/>
        <w:rPr>
          <w:rFonts w:ascii="Calibri" w:hAnsi="Calibri" w:cs="Calibri"/>
          <w:lang w:val="es-MX"/>
        </w:rPr>
      </w:pPr>
    </w:p>
    <w:p w14:paraId="1DD46EBF" w14:textId="65C34C6D" w:rsidR="00D963A7" w:rsidRPr="005F5CBE" w:rsidRDefault="00D963A7" w:rsidP="00D963A7">
      <w:pPr>
        <w:pStyle w:val="ListParagraph"/>
        <w:numPr>
          <w:ilvl w:val="0"/>
          <w:numId w:val="10"/>
        </w:numPr>
        <w:spacing w:line="360" w:lineRule="auto"/>
        <w:rPr>
          <w:rFonts w:ascii="Calibri" w:hAnsi="Calibri" w:cs="Calibri"/>
          <w:lang w:val="es-MX"/>
        </w:rPr>
      </w:pPr>
      <w:r w:rsidRPr="005F5CBE">
        <w:rPr>
          <w:rFonts w:ascii="Calibri" w:hAnsi="Calibri" w:cs="Calibri"/>
          <w:lang w:val="es-MX"/>
        </w:rPr>
        <w:t>La causa principal del dolor y malestar que los conductores experimentan puede atribuirse a</w:t>
      </w:r>
    </w:p>
    <w:p w14:paraId="79A94663" w14:textId="5026B411"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mala postura.</w:t>
      </w:r>
    </w:p>
    <w:p w14:paraId="6DFE3C39" w14:textId="52C0796D"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un asiento mal ajustado.</w:t>
      </w:r>
    </w:p>
    <w:p w14:paraId="4D594513" w14:textId="0542AD5C" w:rsidR="00D963A7" w:rsidRPr="005F5CBE" w:rsidRDefault="0021137C" w:rsidP="00D963A7">
      <w:pPr>
        <w:pStyle w:val="ListParagraph"/>
        <w:numPr>
          <w:ilvl w:val="1"/>
          <w:numId w:val="10"/>
        </w:numPr>
        <w:spacing w:line="360" w:lineRule="auto"/>
        <w:rPr>
          <w:rFonts w:ascii="Calibri" w:hAnsi="Calibri" w:cs="Calibri"/>
          <w:lang w:val="es-MX"/>
        </w:rPr>
      </w:pPr>
      <w:r>
        <w:rPr>
          <w:noProof/>
        </w:rPr>
        <w:drawing>
          <wp:anchor distT="0" distB="0" distL="114300" distR="114300" simplePos="0" relativeHeight="251662336" behindDoc="0" locked="0" layoutInCell="1" allowOverlap="1" wp14:anchorId="716B720E" wp14:editId="30FADF1D">
            <wp:simplePos x="0" y="0"/>
            <wp:positionH relativeFrom="column">
              <wp:posOffset>578803</wp:posOffset>
            </wp:positionH>
            <wp:positionV relativeFrom="paragraph">
              <wp:posOffset>108267</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D963A7" w:rsidRPr="005F5CBE">
        <w:rPr>
          <w:rFonts w:ascii="Calibri" w:hAnsi="Calibri" w:cs="Calibri"/>
          <w:lang w:val="es-MX"/>
        </w:rPr>
        <w:t>largos periodos de tiempo en la misma postura.</w:t>
      </w:r>
    </w:p>
    <w:p w14:paraId="74BBD92B" w14:textId="797D5AE0"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cualquiera de las anteriores.</w:t>
      </w:r>
    </w:p>
    <w:p w14:paraId="65873CB5" w14:textId="3F19A98E" w:rsidR="00D963A7" w:rsidRPr="005F5CBE" w:rsidRDefault="00D963A7" w:rsidP="00D963A7">
      <w:pPr>
        <w:spacing w:line="360" w:lineRule="auto"/>
        <w:rPr>
          <w:rFonts w:ascii="Calibri" w:hAnsi="Calibri" w:cs="Calibri"/>
          <w:lang w:val="es-MX"/>
        </w:rPr>
      </w:pPr>
    </w:p>
    <w:p w14:paraId="1030CFC9" w14:textId="699AE38A" w:rsidR="00D963A7" w:rsidRPr="005F5CBE" w:rsidRDefault="00D963A7" w:rsidP="00D963A7">
      <w:pPr>
        <w:pStyle w:val="ListParagraph"/>
        <w:numPr>
          <w:ilvl w:val="0"/>
          <w:numId w:val="10"/>
        </w:numPr>
        <w:spacing w:line="360" w:lineRule="auto"/>
        <w:rPr>
          <w:rFonts w:ascii="Calibri" w:hAnsi="Calibri" w:cs="Calibri"/>
          <w:lang w:val="es-MX"/>
        </w:rPr>
      </w:pPr>
      <w:r w:rsidRPr="005F5CBE">
        <w:rPr>
          <w:rFonts w:ascii="Calibri" w:hAnsi="Calibri" w:cs="Calibri"/>
          <w:lang w:val="es-MX"/>
        </w:rPr>
        <w:t>Al subirse a un vehículo, deslícese en el asiento y busque un hueco de _______________ entre la parte trasera de sus rodillas y la orilla del asiento.</w:t>
      </w:r>
    </w:p>
    <w:p w14:paraId="3BA0184E" w14:textId="69561EDB" w:rsidR="00D963A7" w:rsidRPr="005F5CBE" w:rsidRDefault="0021137C" w:rsidP="00D963A7">
      <w:pPr>
        <w:pStyle w:val="ListParagraph"/>
        <w:numPr>
          <w:ilvl w:val="1"/>
          <w:numId w:val="10"/>
        </w:numPr>
        <w:spacing w:line="360" w:lineRule="auto"/>
        <w:rPr>
          <w:rFonts w:ascii="Calibri" w:hAnsi="Calibri" w:cs="Calibri"/>
          <w:lang w:val="es-MX"/>
        </w:rPr>
      </w:pPr>
      <w:r>
        <w:rPr>
          <w:noProof/>
        </w:rPr>
        <w:drawing>
          <wp:anchor distT="0" distB="0" distL="114300" distR="114300" simplePos="0" relativeHeight="251666432" behindDoc="0" locked="0" layoutInCell="1" allowOverlap="1" wp14:anchorId="6643A34C" wp14:editId="3A29B386">
            <wp:simplePos x="0" y="0"/>
            <wp:positionH relativeFrom="column">
              <wp:posOffset>574993</wp:posOffset>
            </wp:positionH>
            <wp:positionV relativeFrom="paragraph">
              <wp:posOffset>108268</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D963A7" w:rsidRPr="005F5CBE">
        <w:rPr>
          <w:rFonts w:ascii="Calibri" w:hAnsi="Calibri" w:cs="Calibri"/>
          <w:lang w:val="es-MX"/>
        </w:rPr>
        <w:t>1-pulgada</w:t>
      </w:r>
    </w:p>
    <w:p w14:paraId="07D12A5A" w14:textId="7777777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2-3 dedos</w:t>
      </w:r>
    </w:p>
    <w:p w14:paraId="7E527324" w14:textId="3A88695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6-pulgadas</w:t>
      </w:r>
    </w:p>
    <w:p w14:paraId="3C1831FA" w14:textId="7777777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1-pie</w:t>
      </w:r>
    </w:p>
    <w:p w14:paraId="07420E14" w14:textId="25DE679A" w:rsidR="00D963A7" w:rsidRPr="005F5CBE" w:rsidRDefault="00D963A7" w:rsidP="00D963A7">
      <w:pPr>
        <w:spacing w:line="360" w:lineRule="auto"/>
        <w:rPr>
          <w:rFonts w:ascii="Calibri" w:hAnsi="Calibri" w:cs="Calibri"/>
          <w:lang w:val="es-MX"/>
        </w:rPr>
      </w:pPr>
    </w:p>
    <w:p w14:paraId="0C22C8F8" w14:textId="7A38AA6A" w:rsidR="00D963A7" w:rsidRPr="005F5CBE" w:rsidRDefault="00D963A7" w:rsidP="00D963A7">
      <w:pPr>
        <w:pStyle w:val="ListParagraph"/>
        <w:numPr>
          <w:ilvl w:val="0"/>
          <w:numId w:val="10"/>
        </w:numPr>
        <w:spacing w:line="360" w:lineRule="auto"/>
        <w:rPr>
          <w:rFonts w:ascii="Calibri" w:hAnsi="Calibri" w:cs="Calibri"/>
          <w:lang w:val="es-MX"/>
        </w:rPr>
      </w:pPr>
      <w:r w:rsidRPr="005F5CBE">
        <w:rPr>
          <w:rFonts w:ascii="Calibri" w:hAnsi="Calibri" w:cs="Calibri"/>
          <w:lang w:val="es-MX"/>
        </w:rPr>
        <w:t>Inclinar el asiento del carro a _____________ reduce la tensión en su espalda baja.</w:t>
      </w:r>
    </w:p>
    <w:p w14:paraId="2D84924F" w14:textId="5F597965"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45 grados</w:t>
      </w:r>
    </w:p>
    <w:p w14:paraId="51EDADBA" w14:textId="348CEB26" w:rsidR="00D963A7" w:rsidRPr="005F5CBE" w:rsidRDefault="0021137C" w:rsidP="00D963A7">
      <w:pPr>
        <w:pStyle w:val="ListParagraph"/>
        <w:numPr>
          <w:ilvl w:val="1"/>
          <w:numId w:val="10"/>
        </w:numPr>
        <w:spacing w:line="360" w:lineRule="auto"/>
        <w:rPr>
          <w:rFonts w:ascii="Calibri" w:hAnsi="Calibri" w:cs="Calibri"/>
          <w:lang w:val="es-MX"/>
        </w:rPr>
      </w:pPr>
      <w:r>
        <w:rPr>
          <w:noProof/>
        </w:rPr>
        <w:drawing>
          <wp:anchor distT="0" distB="0" distL="114300" distR="114300" simplePos="0" relativeHeight="251670528" behindDoc="0" locked="0" layoutInCell="1" allowOverlap="1" wp14:anchorId="25D9D911" wp14:editId="7DD4EAD0">
            <wp:simplePos x="0" y="0"/>
            <wp:positionH relativeFrom="column">
              <wp:posOffset>572135</wp:posOffset>
            </wp:positionH>
            <wp:positionV relativeFrom="paragraph">
              <wp:posOffset>113347</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D963A7" w:rsidRPr="005F5CBE">
        <w:rPr>
          <w:rFonts w:ascii="Calibri" w:hAnsi="Calibri" w:cs="Calibri"/>
          <w:lang w:val="es-MX"/>
        </w:rPr>
        <w:t>90 grados</w:t>
      </w:r>
    </w:p>
    <w:p w14:paraId="262E87EC" w14:textId="7777777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100-110 grados</w:t>
      </w:r>
    </w:p>
    <w:p w14:paraId="622129EC" w14:textId="7777777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180 grados</w:t>
      </w:r>
    </w:p>
    <w:p w14:paraId="2D521DA0" w14:textId="77777777" w:rsidR="00D963A7" w:rsidRPr="005F5CBE" w:rsidRDefault="00D963A7" w:rsidP="00D963A7">
      <w:pPr>
        <w:spacing w:line="360" w:lineRule="auto"/>
        <w:rPr>
          <w:rFonts w:ascii="Calibri" w:hAnsi="Calibri" w:cs="Calibri"/>
          <w:lang w:val="es-MX"/>
        </w:rPr>
      </w:pPr>
    </w:p>
    <w:p w14:paraId="42474344" w14:textId="64DDC1E0" w:rsidR="00D963A7" w:rsidRPr="005F5CBE" w:rsidRDefault="002D4DDD" w:rsidP="00D963A7">
      <w:pPr>
        <w:pStyle w:val="ListParagraph"/>
        <w:numPr>
          <w:ilvl w:val="0"/>
          <w:numId w:val="10"/>
        </w:numPr>
        <w:spacing w:line="360" w:lineRule="auto"/>
        <w:rPr>
          <w:rFonts w:ascii="Calibri" w:hAnsi="Calibri" w:cs="Calibri"/>
          <w:lang w:val="es-MX"/>
        </w:rPr>
      </w:pPr>
      <w:r>
        <w:rPr>
          <w:noProof/>
        </w:rPr>
        <w:drawing>
          <wp:anchor distT="0" distB="0" distL="114300" distR="114300" simplePos="0" relativeHeight="251668480" behindDoc="0" locked="0" layoutInCell="1" allowOverlap="1" wp14:anchorId="4108BC4D" wp14:editId="4F70579A">
            <wp:simplePos x="0" y="0"/>
            <wp:positionH relativeFrom="column">
              <wp:posOffset>574675</wp:posOffset>
            </wp:positionH>
            <wp:positionV relativeFrom="paragraph">
              <wp:posOffset>583565</wp:posOffset>
            </wp:positionV>
            <wp:extent cx="297180"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D963A7" w:rsidRPr="005F5CBE">
        <w:rPr>
          <w:rFonts w:ascii="Calibri" w:hAnsi="Calibri" w:cs="Calibri"/>
          <w:lang w:val="es-MX"/>
        </w:rPr>
        <w:t xml:space="preserve">Debe retirar su cartera de su bolsillo trasero al subirse al carro para conducir porque la presión agregada de algo tan pequeño como una cartera puede causar que la espalda baja, cadera y pelvis esté desequilibrada, lo que puede causar dolor de espalda con tiempo al conducir. </w:t>
      </w:r>
    </w:p>
    <w:p w14:paraId="42EC4DC3" w14:textId="77777777" w:rsidR="00D963A7" w:rsidRPr="005F5CBE"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Verdadero</w:t>
      </w:r>
    </w:p>
    <w:p w14:paraId="23D99C9E" w14:textId="56454748" w:rsidR="000C2AC5" w:rsidRPr="00D963A7" w:rsidRDefault="00D963A7" w:rsidP="00D963A7">
      <w:pPr>
        <w:pStyle w:val="ListParagraph"/>
        <w:numPr>
          <w:ilvl w:val="1"/>
          <w:numId w:val="10"/>
        </w:numPr>
        <w:spacing w:line="360" w:lineRule="auto"/>
        <w:rPr>
          <w:rFonts w:ascii="Calibri" w:hAnsi="Calibri" w:cs="Calibri"/>
          <w:lang w:val="es-MX"/>
        </w:rPr>
      </w:pPr>
      <w:r w:rsidRPr="005F5CBE">
        <w:rPr>
          <w:rFonts w:ascii="Calibri" w:hAnsi="Calibri" w:cs="Calibri"/>
          <w:lang w:val="es-MX"/>
        </w:rPr>
        <w:t>Falso</w:t>
      </w:r>
    </w:p>
    <w:sectPr w:rsidR="000C2AC5" w:rsidRPr="00D963A7"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F561" w14:textId="77777777" w:rsidR="00CB208A" w:rsidRDefault="00CB208A">
      <w:r>
        <w:separator/>
      </w:r>
    </w:p>
  </w:endnote>
  <w:endnote w:type="continuationSeparator" w:id="0">
    <w:p w14:paraId="7DD875B1" w14:textId="77777777" w:rsidR="00CB208A" w:rsidRDefault="00CB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B6DC" w14:textId="77777777" w:rsidR="00CB208A" w:rsidRDefault="00CB208A">
      <w:r>
        <w:separator/>
      </w:r>
    </w:p>
  </w:footnote>
  <w:footnote w:type="continuationSeparator" w:id="0">
    <w:p w14:paraId="1B77A471" w14:textId="77777777" w:rsidR="00CB208A" w:rsidRDefault="00CB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99"/>
    <w:multiLevelType w:val="hybridMultilevel"/>
    <w:tmpl w:val="73CA7744"/>
    <w:lvl w:ilvl="0" w:tplc="04090019">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 w15:restartNumberingAfterBreak="0">
    <w:nsid w:val="0B6D026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9789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67063"/>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6412F"/>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25062"/>
    <w:multiLevelType w:val="hybridMultilevel"/>
    <w:tmpl w:val="A9D00AFA"/>
    <w:lvl w:ilvl="0" w:tplc="9892A2FA">
      <w:start w:val="1"/>
      <w:numFmt w:val="decimal"/>
      <w:lvlText w:val="%1."/>
      <w:lvlJc w:val="left"/>
      <w:pPr>
        <w:ind w:left="720" w:hanging="360"/>
      </w:pPr>
      <w:rPr>
        <w:rFonts w:hint="default"/>
      </w:rPr>
    </w:lvl>
    <w:lvl w:ilvl="1" w:tplc="EEBE79A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2345E"/>
    <w:rsid w:val="00057DEF"/>
    <w:rsid w:val="000807D1"/>
    <w:rsid w:val="00080850"/>
    <w:rsid w:val="000901EC"/>
    <w:rsid w:val="000A6C38"/>
    <w:rsid w:val="000C2AC5"/>
    <w:rsid w:val="000E228A"/>
    <w:rsid w:val="000F4CD1"/>
    <w:rsid w:val="000F76D7"/>
    <w:rsid w:val="00107383"/>
    <w:rsid w:val="00126307"/>
    <w:rsid w:val="00181F6C"/>
    <w:rsid w:val="001A61D5"/>
    <w:rsid w:val="001D027E"/>
    <w:rsid w:val="001F7D9F"/>
    <w:rsid w:val="001F7EC4"/>
    <w:rsid w:val="0021137C"/>
    <w:rsid w:val="00212088"/>
    <w:rsid w:val="002475EE"/>
    <w:rsid w:val="002629F8"/>
    <w:rsid w:val="002732C6"/>
    <w:rsid w:val="002838E7"/>
    <w:rsid w:val="002C3969"/>
    <w:rsid w:val="002D4DDD"/>
    <w:rsid w:val="00322CFA"/>
    <w:rsid w:val="003359D2"/>
    <w:rsid w:val="0033735D"/>
    <w:rsid w:val="0034046F"/>
    <w:rsid w:val="003B3373"/>
    <w:rsid w:val="00483186"/>
    <w:rsid w:val="00497755"/>
    <w:rsid w:val="004B5F62"/>
    <w:rsid w:val="004C5A3F"/>
    <w:rsid w:val="004E3C5E"/>
    <w:rsid w:val="004F77BD"/>
    <w:rsid w:val="00511C59"/>
    <w:rsid w:val="005B41B5"/>
    <w:rsid w:val="005D549F"/>
    <w:rsid w:val="005E5727"/>
    <w:rsid w:val="00614582"/>
    <w:rsid w:val="00614BD7"/>
    <w:rsid w:val="00656093"/>
    <w:rsid w:val="006D1F44"/>
    <w:rsid w:val="006D6B83"/>
    <w:rsid w:val="006E1340"/>
    <w:rsid w:val="00751E5C"/>
    <w:rsid w:val="007D5F43"/>
    <w:rsid w:val="0084533D"/>
    <w:rsid w:val="00867FDE"/>
    <w:rsid w:val="0089287A"/>
    <w:rsid w:val="008C02D6"/>
    <w:rsid w:val="008C58CD"/>
    <w:rsid w:val="008E101E"/>
    <w:rsid w:val="008E38E5"/>
    <w:rsid w:val="00904107"/>
    <w:rsid w:val="00943486"/>
    <w:rsid w:val="00A25C32"/>
    <w:rsid w:val="00A319C4"/>
    <w:rsid w:val="00A91B8D"/>
    <w:rsid w:val="00AC4EAC"/>
    <w:rsid w:val="00AD7509"/>
    <w:rsid w:val="00B01FE5"/>
    <w:rsid w:val="00B05783"/>
    <w:rsid w:val="00B7068E"/>
    <w:rsid w:val="00B71306"/>
    <w:rsid w:val="00B83884"/>
    <w:rsid w:val="00B96A7B"/>
    <w:rsid w:val="00B96D2A"/>
    <w:rsid w:val="00BA245D"/>
    <w:rsid w:val="00BE70EA"/>
    <w:rsid w:val="00BF6BBE"/>
    <w:rsid w:val="00C02B77"/>
    <w:rsid w:val="00C0403E"/>
    <w:rsid w:val="00C806B6"/>
    <w:rsid w:val="00CA12F4"/>
    <w:rsid w:val="00CB208A"/>
    <w:rsid w:val="00CB53B8"/>
    <w:rsid w:val="00CC2996"/>
    <w:rsid w:val="00CE4A52"/>
    <w:rsid w:val="00D01859"/>
    <w:rsid w:val="00D1294F"/>
    <w:rsid w:val="00D27800"/>
    <w:rsid w:val="00D963A7"/>
    <w:rsid w:val="00E46A0A"/>
    <w:rsid w:val="00E95FE7"/>
    <w:rsid w:val="00EA32F5"/>
    <w:rsid w:val="00EC0A35"/>
    <w:rsid w:val="00EE2F2A"/>
    <w:rsid w:val="00EF29E7"/>
    <w:rsid w:val="00F31975"/>
    <w:rsid w:val="00F35EA1"/>
    <w:rsid w:val="00F50B86"/>
    <w:rsid w:val="00F82858"/>
    <w:rsid w:val="00FC7965"/>
    <w:rsid w:val="00FD7702"/>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1375">
      <w:bodyDiv w:val="1"/>
      <w:marLeft w:val="0"/>
      <w:marRight w:val="0"/>
      <w:marTop w:val="0"/>
      <w:marBottom w:val="0"/>
      <w:divBdr>
        <w:top w:val="none" w:sz="0" w:space="0" w:color="auto"/>
        <w:left w:val="none" w:sz="0" w:space="0" w:color="auto"/>
        <w:bottom w:val="none" w:sz="0" w:space="0" w:color="auto"/>
        <w:right w:val="none" w:sz="0" w:space="0" w:color="auto"/>
      </w:divBdr>
    </w:div>
    <w:div w:id="409810522">
      <w:bodyDiv w:val="1"/>
      <w:marLeft w:val="0"/>
      <w:marRight w:val="0"/>
      <w:marTop w:val="0"/>
      <w:marBottom w:val="0"/>
      <w:divBdr>
        <w:top w:val="none" w:sz="0" w:space="0" w:color="auto"/>
        <w:left w:val="none" w:sz="0" w:space="0" w:color="auto"/>
        <w:bottom w:val="none" w:sz="0" w:space="0" w:color="auto"/>
        <w:right w:val="none" w:sz="0" w:space="0" w:color="auto"/>
      </w:divBdr>
    </w:div>
    <w:div w:id="658926444">
      <w:bodyDiv w:val="1"/>
      <w:marLeft w:val="0"/>
      <w:marRight w:val="0"/>
      <w:marTop w:val="0"/>
      <w:marBottom w:val="0"/>
      <w:divBdr>
        <w:top w:val="none" w:sz="0" w:space="0" w:color="auto"/>
        <w:left w:val="none" w:sz="0" w:space="0" w:color="auto"/>
        <w:bottom w:val="none" w:sz="0" w:space="0" w:color="auto"/>
        <w:right w:val="none" w:sz="0" w:space="0" w:color="auto"/>
      </w:divBdr>
    </w:div>
    <w:div w:id="1091588825">
      <w:bodyDiv w:val="1"/>
      <w:marLeft w:val="0"/>
      <w:marRight w:val="0"/>
      <w:marTop w:val="0"/>
      <w:marBottom w:val="0"/>
      <w:divBdr>
        <w:top w:val="none" w:sz="0" w:space="0" w:color="auto"/>
        <w:left w:val="none" w:sz="0" w:space="0" w:color="auto"/>
        <w:bottom w:val="none" w:sz="0" w:space="0" w:color="auto"/>
        <w:right w:val="none" w:sz="0" w:space="0" w:color="auto"/>
      </w:divBdr>
    </w:div>
    <w:div w:id="1118648247">
      <w:bodyDiv w:val="1"/>
      <w:marLeft w:val="0"/>
      <w:marRight w:val="0"/>
      <w:marTop w:val="0"/>
      <w:marBottom w:val="0"/>
      <w:divBdr>
        <w:top w:val="none" w:sz="0" w:space="0" w:color="auto"/>
        <w:left w:val="none" w:sz="0" w:space="0" w:color="auto"/>
        <w:bottom w:val="none" w:sz="0" w:space="0" w:color="auto"/>
        <w:right w:val="none" w:sz="0" w:space="0" w:color="auto"/>
      </w:divBdr>
    </w:div>
    <w:div w:id="12118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1861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2019-04-12T06:24:00Z</dcterms:created>
  <dcterms:modified xsi:type="dcterms:W3CDTF">2021-09-21T13:58:00Z</dcterms:modified>
  <cp:version/>
</cp:coreProperties>
</file>