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71E1B0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2B5353">
                    <w:rPr>
                      <w:rFonts w:ascii="Calibri" w:hAnsi="Calibri"/>
                      <w:i/>
                      <w:sz w:val="22"/>
                    </w:rPr>
                    <w:t>2-12</w:t>
                  </w:r>
                  <w:r w:rsidR="006409C2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E60A0">
                    <w:rPr>
                      <w:rFonts w:ascii="Calibri" w:hAnsi="Calibri"/>
                      <w:i/>
                      <w:sz w:val="22"/>
                    </w:rPr>
                    <w:t>Lockout Tagout</w:t>
                  </w:r>
                  <w:r w:rsidR="006409C2">
                    <w:rPr>
                      <w:rFonts w:ascii="Calibri" w:hAnsi="Calibri"/>
                      <w:i/>
                      <w:sz w:val="22"/>
                    </w:rPr>
                    <w:t xml:space="preserve"> – Lockout</w:t>
                  </w:r>
                  <w:r w:rsidR="006E60A0">
                    <w:rPr>
                      <w:rFonts w:ascii="Calibri" w:hAnsi="Calibri"/>
                      <w:i/>
                      <w:sz w:val="22"/>
                    </w:rPr>
                    <w:t>/</w:t>
                  </w:r>
                  <w:r w:rsidR="006409C2">
                    <w:rPr>
                      <w:rFonts w:ascii="Calibri" w:hAnsi="Calibri"/>
                      <w:i/>
                      <w:sz w:val="22"/>
                    </w:rPr>
                    <w:t>Tagout Awareness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5C28D12" w:rsidR="00CA12F4" w:rsidRDefault="002B535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B5353">
        <w:rPr>
          <w:rFonts w:ascii="Calibri" w:hAnsi="Calibri" w:cs="Calibri"/>
        </w:rPr>
        <w:t>Lockout devices are designed to keep the equipment from being turned on or energy source from being released</w:t>
      </w:r>
      <w:r w:rsidR="006409C2">
        <w:rPr>
          <w:rFonts w:ascii="Calibri" w:hAnsi="Calibri" w:cs="Calibri"/>
        </w:rPr>
        <w:t>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284F4A00" w:rsidR="00CA12F4" w:rsidRDefault="006409C2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need to be familiar with</w:t>
      </w:r>
    </w:p>
    <w:p w14:paraId="48FCFD99" w14:textId="7B6688D4" w:rsidR="00A25C32" w:rsidRDefault="006409C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lockout tagout could affect them.</w:t>
      </w:r>
    </w:p>
    <w:p w14:paraId="32187DC8" w14:textId="10481D44" w:rsidR="00A25C32" w:rsidRDefault="006409C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to recognize when lockout tagout is needed or is in place.</w:t>
      </w:r>
    </w:p>
    <w:p w14:paraId="2DADB418" w14:textId="3B3A3236" w:rsidR="00A25C32" w:rsidRDefault="006409C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is required before doing any job that requires lockout tagout.</w:t>
      </w:r>
    </w:p>
    <w:p w14:paraId="53F77293" w14:textId="172CE71E" w:rsidR="00A25C32" w:rsidRDefault="00A25C3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1AA776F" w:rsidR="00A25C32" w:rsidRDefault="006409C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Lockout refers to the act of place a physical barrier, such as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that prevents a machine or equipment component from being turned on or activated</w:t>
      </w:r>
      <w:r w:rsidR="00A25C32">
        <w:rPr>
          <w:rFonts w:ascii="Calibri" w:hAnsi="Calibri" w:cs="Calibri"/>
        </w:rPr>
        <w:t>.</w:t>
      </w:r>
    </w:p>
    <w:p w14:paraId="184C3885" w14:textId="57196079" w:rsidR="00057DEF" w:rsidRDefault="006409C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post-it note</w:t>
      </w:r>
    </w:p>
    <w:p w14:paraId="026303A0" w14:textId="3005868E" w:rsidR="00057DEF" w:rsidRDefault="006409C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lock, cover or chain</w:t>
      </w:r>
    </w:p>
    <w:p w14:paraId="3AA0C7EE" w14:textId="1B832BE4" w:rsidR="00057DEF" w:rsidRDefault="006409C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plastic bag</w:t>
      </w:r>
    </w:p>
    <w:p w14:paraId="55952614" w14:textId="1349E4FD" w:rsidR="00057DEF" w:rsidRDefault="0019642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label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E8128AD" w:rsidR="00A25C32" w:rsidRDefault="0019642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avoid serious injuries, </w:t>
      </w:r>
      <w:r w:rsidRPr="0019642A">
        <w:rPr>
          <w:rFonts w:ascii="Calibri" w:hAnsi="Calibri" w:cs="Calibri"/>
          <w:b/>
          <w:u w:val="single"/>
        </w:rPr>
        <w:t>never</w:t>
      </w:r>
    </w:p>
    <w:p w14:paraId="463BE78B" w14:textId="2605FBBE" w:rsidR="00057DEF" w:rsidRDefault="0019642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identify and label all sources of hazardous energy at the work site.</w:t>
      </w:r>
    </w:p>
    <w:p w14:paraId="116645FD" w14:textId="4EFEAC5E" w:rsidR="00057DEF" w:rsidRDefault="0019642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 the lockout tagout process to ensure the procedure is working as intended.</w:t>
      </w:r>
    </w:p>
    <w:p w14:paraId="67AD8579" w14:textId="1807960A" w:rsidR="00057DEF" w:rsidRDefault="0019642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 the correct lockout tagout procedure.</w:t>
      </w:r>
    </w:p>
    <w:p w14:paraId="73607BBE" w14:textId="1BF0D429" w:rsidR="00057DEF" w:rsidRDefault="0019642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bypass or tamper with a lockout device.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5BA75AC3" w:rsidR="00A25C32" w:rsidRDefault="002B535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OSHA Standard 1910.147(a)(2)(i) states that the lockout/tagout standard applies to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during servicing and/or maintenance of machines and equipment.</w:t>
      </w:r>
    </w:p>
    <w:p w14:paraId="676FDA33" w14:textId="45B41B62" w:rsidR="00A25C32" w:rsidRDefault="002B535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required</w:t>
      </w:r>
    </w:p>
    <w:p w14:paraId="7243AE90" w14:textId="44E9403D" w:rsidR="00A25C32" w:rsidRDefault="002B535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shift schedules</w:t>
      </w:r>
    </w:p>
    <w:p w14:paraId="71DA9155" w14:textId="26E952E9" w:rsidR="00A25C32" w:rsidRDefault="002B535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control of energy</w:t>
      </w:r>
    </w:p>
    <w:p w14:paraId="5C098341" w14:textId="018A5BC6" w:rsidR="00A25C32" w:rsidRDefault="0019642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97AC311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2B5353">
                    <w:rPr>
                      <w:rFonts w:ascii="Calibri" w:hAnsi="Calibri"/>
                      <w:i/>
                      <w:sz w:val="22"/>
                    </w:rPr>
                    <w:t>2-12</w:t>
                  </w:r>
                  <w:r w:rsidR="0019642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6E60A0">
                    <w:rPr>
                      <w:rFonts w:ascii="Calibri" w:hAnsi="Calibri"/>
                      <w:i/>
                      <w:sz w:val="22"/>
                    </w:rPr>
                    <w:t>Lockout Tagout – Lockout/Tagout Awareness</w:t>
                  </w:r>
                  <w:bookmarkStart w:id="0" w:name="_GoBack"/>
                  <w:bookmarkEnd w:id="0"/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8FC790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BBC3DC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9D6CE46" w14:textId="03522958" w:rsidR="002B5353" w:rsidRDefault="002B5353" w:rsidP="002B535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893B158">
            <wp:simplePos x="0" y="0"/>
            <wp:positionH relativeFrom="column">
              <wp:posOffset>572844</wp:posOffset>
            </wp:positionH>
            <wp:positionV relativeFrom="paragraph">
              <wp:posOffset>102323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353">
        <w:rPr>
          <w:rFonts w:ascii="Calibri" w:hAnsi="Calibri" w:cs="Calibri"/>
        </w:rPr>
        <w:t>Lockout devices are designed to keep the equipment from being turned on or energy source from being released</w:t>
      </w:r>
      <w:r>
        <w:rPr>
          <w:rFonts w:ascii="Calibri" w:hAnsi="Calibri" w:cs="Calibri"/>
        </w:rPr>
        <w:t>.</w:t>
      </w:r>
    </w:p>
    <w:p w14:paraId="60B403D5" w14:textId="1B43C8C4" w:rsidR="002B5353" w:rsidRDefault="002B5353" w:rsidP="002B535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503E941" w14:textId="77777777" w:rsidR="002B5353" w:rsidRDefault="002B5353" w:rsidP="002B5353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FE4722A" w14:textId="4AA0819E" w:rsidR="0019642A" w:rsidRPr="00057DEF" w:rsidRDefault="0019642A" w:rsidP="0019642A">
      <w:pPr>
        <w:spacing w:line="360" w:lineRule="auto"/>
        <w:ind w:left="1080"/>
        <w:rPr>
          <w:rFonts w:ascii="Calibri" w:hAnsi="Calibri" w:cs="Calibri"/>
        </w:rPr>
      </w:pPr>
    </w:p>
    <w:p w14:paraId="39FC885B" w14:textId="5167BC2A" w:rsidR="0019642A" w:rsidRDefault="0019642A" w:rsidP="002B535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need to be familiar with</w:t>
      </w:r>
    </w:p>
    <w:p w14:paraId="2807CF65" w14:textId="3646C7EA" w:rsidR="0019642A" w:rsidRDefault="0019642A" w:rsidP="0019642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lockout tagout could affect them.</w:t>
      </w:r>
    </w:p>
    <w:p w14:paraId="4EAC2258" w14:textId="1A8C0873" w:rsidR="0019642A" w:rsidRDefault="0019642A" w:rsidP="0019642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how to recognize when lockout tagout is needed or is in place.</w:t>
      </w:r>
    </w:p>
    <w:p w14:paraId="3CAE5CD7" w14:textId="24772DC0" w:rsidR="0019642A" w:rsidRDefault="0019642A" w:rsidP="0019642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5D2FF9B">
            <wp:simplePos x="0" y="0"/>
            <wp:positionH relativeFrom="column">
              <wp:posOffset>572519</wp:posOffset>
            </wp:positionH>
            <wp:positionV relativeFrom="paragraph">
              <wp:posOffset>109545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what is required before doing any job that requires lockout tagout.</w:t>
      </w:r>
    </w:p>
    <w:p w14:paraId="082C79E7" w14:textId="7E236447" w:rsidR="0019642A" w:rsidRDefault="0019642A" w:rsidP="0019642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D4D4592" w14:textId="4874A5D1" w:rsidR="0019642A" w:rsidRPr="00057DEF" w:rsidRDefault="0019642A" w:rsidP="0019642A">
      <w:pPr>
        <w:spacing w:line="360" w:lineRule="auto"/>
        <w:rPr>
          <w:rFonts w:ascii="Calibri" w:hAnsi="Calibri" w:cs="Calibri"/>
        </w:rPr>
      </w:pPr>
    </w:p>
    <w:p w14:paraId="0872C3CA" w14:textId="67F775AD" w:rsidR="0019642A" w:rsidRDefault="0019642A" w:rsidP="002B535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Lockout refers to the act of place a physical barrier, such as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that prevents a machine or equipment component from being turned on or activated.</w:t>
      </w:r>
    </w:p>
    <w:p w14:paraId="35CDD661" w14:textId="15E701EB" w:rsidR="0019642A" w:rsidRDefault="0019642A" w:rsidP="002B535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E3B65C1">
            <wp:simplePos x="0" y="0"/>
            <wp:positionH relativeFrom="column">
              <wp:posOffset>572135</wp:posOffset>
            </wp:positionH>
            <wp:positionV relativeFrom="paragraph">
              <wp:posOffset>105883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post-it note</w:t>
      </w:r>
    </w:p>
    <w:p w14:paraId="34A61158" w14:textId="18C123FE" w:rsidR="0019642A" w:rsidRDefault="0019642A" w:rsidP="002B535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lock, cover or chain</w:t>
      </w:r>
    </w:p>
    <w:p w14:paraId="61F42918" w14:textId="269310A1" w:rsidR="0019642A" w:rsidRDefault="0019642A" w:rsidP="002B535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plastic bag</w:t>
      </w:r>
    </w:p>
    <w:p w14:paraId="6ED96C89" w14:textId="75E30D02" w:rsidR="0019642A" w:rsidRDefault="0019642A" w:rsidP="002B5353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label</w:t>
      </w:r>
    </w:p>
    <w:p w14:paraId="2625B669" w14:textId="5D6508F1" w:rsidR="0019642A" w:rsidRPr="00057DEF" w:rsidRDefault="0019642A" w:rsidP="0019642A">
      <w:pPr>
        <w:spacing w:line="360" w:lineRule="auto"/>
        <w:ind w:left="1080"/>
        <w:rPr>
          <w:rFonts w:ascii="Calibri" w:hAnsi="Calibri" w:cs="Calibri"/>
        </w:rPr>
      </w:pPr>
    </w:p>
    <w:p w14:paraId="0FD3B0B1" w14:textId="76453D07" w:rsidR="0019642A" w:rsidRDefault="0019642A" w:rsidP="002B535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avoid serious injuries, </w:t>
      </w:r>
      <w:r w:rsidRPr="0019642A">
        <w:rPr>
          <w:rFonts w:ascii="Calibri" w:hAnsi="Calibri" w:cs="Calibri"/>
          <w:b/>
          <w:u w:val="single"/>
        </w:rPr>
        <w:t>never</w:t>
      </w:r>
    </w:p>
    <w:p w14:paraId="472E21E9" w14:textId="1BACE928" w:rsidR="0019642A" w:rsidRDefault="0019642A" w:rsidP="002B535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identify and label all sources of hazardous energy at the work site.</w:t>
      </w:r>
    </w:p>
    <w:p w14:paraId="4FD7B68B" w14:textId="44F5105E" w:rsidR="0019642A" w:rsidRDefault="0019642A" w:rsidP="002B535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 the lockout tagout process to ensure the procedure is working as intended.</w:t>
      </w:r>
    </w:p>
    <w:p w14:paraId="2182D69A" w14:textId="75F729F0" w:rsidR="0019642A" w:rsidRDefault="0019642A" w:rsidP="002B535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02B96C4">
            <wp:simplePos x="0" y="0"/>
            <wp:positionH relativeFrom="column">
              <wp:posOffset>572135</wp:posOffset>
            </wp:positionH>
            <wp:positionV relativeFrom="paragraph">
              <wp:posOffset>99533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follow the correct lockout tagout procedure.</w:t>
      </w:r>
    </w:p>
    <w:p w14:paraId="336F9F33" w14:textId="521D3247" w:rsidR="0019642A" w:rsidRDefault="0019642A" w:rsidP="002B535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bypass or tamper with a lockout device.</w:t>
      </w:r>
    </w:p>
    <w:p w14:paraId="5C3B256B" w14:textId="192D3F4A" w:rsidR="0019642A" w:rsidRPr="00057DEF" w:rsidRDefault="0019642A" w:rsidP="0019642A">
      <w:pPr>
        <w:spacing w:line="360" w:lineRule="auto"/>
        <w:ind w:left="1080"/>
        <w:rPr>
          <w:rFonts w:ascii="Calibri" w:hAnsi="Calibri" w:cs="Calibri"/>
        </w:rPr>
      </w:pPr>
    </w:p>
    <w:p w14:paraId="44D98951" w14:textId="32D42B00" w:rsidR="002B5353" w:rsidRDefault="002B5353" w:rsidP="002B5353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OSHA Standard 1910.147(a)(2)(i) states that the lockout/tagout standard applies to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during servicing and/or maintenance of machines and equipment.</w:t>
      </w:r>
    </w:p>
    <w:p w14:paraId="144D015D" w14:textId="107C6485" w:rsidR="002B5353" w:rsidRDefault="002B5353" w:rsidP="002B535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 required</w:t>
      </w:r>
    </w:p>
    <w:p w14:paraId="693A14DD" w14:textId="68BCEAEC" w:rsidR="002B5353" w:rsidRDefault="002B5353" w:rsidP="002B535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A2C9991">
            <wp:simplePos x="0" y="0"/>
            <wp:positionH relativeFrom="column">
              <wp:posOffset>572312</wp:posOffset>
            </wp:positionH>
            <wp:positionV relativeFrom="paragraph">
              <wp:posOffset>115806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shift schedules</w:t>
      </w:r>
    </w:p>
    <w:p w14:paraId="743F5872" w14:textId="77777777" w:rsidR="002B5353" w:rsidRDefault="002B5353" w:rsidP="002B535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control of energy</w:t>
      </w:r>
    </w:p>
    <w:p w14:paraId="3D30F86A" w14:textId="77777777" w:rsidR="002B5353" w:rsidRDefault="002B5353" w:rsidP="002B5353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1A67"/>
    <w:multiLevelType w:val="hybridMultilevel"/>
    <w:tmpl w:val="356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9642A"/>
    <w:rsid w:val="001A61D5"/>
    <w:rsid w:val="001D027E"/>
    <w:rsid w:val="001F7EC4"/>
    <w:rsid w:val="00212088"/>
    <w:rsid w:val="002629F8"/>
    <w:rsid w:val="002838E7"/>
    <w:rsid w:val="002B5353"/>
    <w:rsid w:val="003359D2"/>
    <w:rsid w:val="0033735D"/>
    <w:rsid w:val="003B3373"/>
    <w:rsid w:val="00497755"/>
    <w:rsid w:val="004B5F62"/>
    <w:rsid w:val="004C5A3F"/>
    <w:rsid w:val="00511C59"/>
    <w:rsid w:val="00515F56"/>
    <w:rsid w:val="005B41B5"/>
    <w:rsid w:val="00614BD7"/>
    <w:rsid w:val="006409C2"/>
    <w:rsid w:val="006E1340"/>
    <w:rsid w:val="006E60A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2020-02-13T19:05:00Z</dcterms:modified>
  <cp:version/>
</cp:coreProperties>
</file>