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 xml:space="preserve">SAFETY </w:t>
            </w:r>
            <w:proofErr w:type="gramStart"/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MEETING</w:t>
            </w:r>
            <w:proofErr w:type="gramEnd"/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 xml:space="preserve">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EBCDEF9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A3BD7">
              <w:rPr>
                <w:rFonts w:ascii="Calibri" w:hAnsi="Calibri"/>
                <w:i/>
                <w:sz w:val="22"/>
                <w:szCs w:val="20"/>
                <w:lang w:val="es-MX"/>
              </w:rPr>
              <w:t>4-11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7C4AEE96" w14:textId="77777777" w:rsidR="009E7D1D" w:rsidRDefault="002C53B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Drug and Alcohol Use</w:t>
            </w:r>
          </w:p>
          <w:p w14:paraId="7E1290AD" w14:textId="095A7D19" w:rsidR="002C53B9" w:rsidRPr="002C53B9" w:rsidRDefault="002C53B9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2C53B9">
              <w:rPr>
                <w:rFonts w:ascii="Calibri" w:hAnsi="Calibri"/>
                <w:i/>
                <w:sz w:val="22"/>
                <w:szCs w:val="20"/>
                <w:lang w:val="es-MX"/>
              </w:rPr>
              <w:t>Uso de Drogas y Alcohol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A3BD7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DB1B8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353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2020-10-12T16:47:00Z</dcterms:modified>
  <cp:version/>
</cp:coreProperties>
</file>